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1FD" w:rsidRPr="00CC01FD" w:rsidRDefault="00CC01FD" w:rsidP="00CC01FD">
      <w:pPr>
        <w:pStyle w:val="Nadpis2"/>
        <w:spacing w:before="0" w:beforeAutospacing="0" w:after="0" w:afterAutospacing="0"/>
        <w:jc w:val="center"/>
        <w:rPr>
          <w:b w:val="0"/>
          <w:sz w:val="48"/>
          <w:szCs w:val="48"/>
        </w:rPr>
      </w:pPr>
      <w:r>
        <w:rPr>
          <w:b w:val="0"/>
          <w:sz w:val="48"/>
          <w:szCs w:val="48"/>
        </w:rPr>
        <w:t>RESTAURACE ,,POD KLÍČEM,,</w:t>
      </w:r>
      <w:r w:rsidR="006220C8">
        <w:rPr>
          <w:b w:val="0"/>
          <w:sz w:val="48"/>
          <w:szCs w:val="48"/>
        </w:rPr>
        <w:t xml:space="preserve"> </w:t>
      </w:r>
      <w:r w:rsidRPr="00CC01FD">
        <w:rPr>
          <w:b w:val="0"/>
          <w:sz w:val="48"/>
          <w:szCs w:val="48"/>
        </w:rPr>
        <w:t>ve Svoru</w:t>
      </w:r>
    </w:p>
    <w:p w:rsidR="00AF4681" w:rsidRDefault="00AF4681" w:rsidP="00CC01FD">
      <w:pPr>
        <w:pStyle w:val="Nadpis2"/>
        <w:spacing w:before="0" w:beforeAutospacing="0" w:after="0" w:afterAutospacing="0"/>
        <w:jc w:val="center"/>
        <w:rPr>
          <w:rFonts w:ascii="Algerian" w:hAnsi="Algerian"/>
          <w:color w:val="FF0000"/>
          <w:sz w:val="48"/>
          <w:szCs w:val="48"/>
          <w:u w:val="single"/>
        </w:rPr>
      </w:pPr>
      <w:r w:rsidRPr="00CC01FD">
        <w:rPr>
          <w:rFonts w:ascii="Algerian" w:hAnsi="Algerian"/>
          <w:color w:val="FF0000"/>
          <w:sz w:val="48"/>
          <w:szCs w:val="48"/>
          <w:u w:val="single"/>
        </w:rPr>
        <w:t xml:space="preserve">Halloweenské </w:t>
      </w:r>
      <w:r w:rsidR="009F2CDE" w:rsidRPr="00CC01FD">
        <w:rPr>
          <w:rFonts w:ascii="Algerian" w:hAnsi="Algerian"/>
          <w:color w:val="FF0000"/>
          <w:sz w:val="48"/>
          <w:szCs w:val="48"/>
          <w:u w:val="single"/>
        </w:rPr>
        <w:t xml:space="preserve"> </w:t>
      </w:r>
      <w:r w:rsidRPr="00CC01FD">
        <w:rPr>
          <w:rFonts w:ascii="Algerian" w:hAnsi="Algerian"/>
          <w:color w:val="FF0000"/>
          <w:sz w:val="48"/>
          <w:szCs w:val="48"/>
          <w:u w:val="single"/>
        </w:rPr>
        <w:t>menu  31.10 -1.11.2015</w:t>
      </w:r>
    </w:p>
    <w:p w:rsidR="00CC01FD" w:rsidRPr="00CC01FD" w:rsidRDefault="00CC01FD" w:rsidP="00CC01FD">
      <w:pPr>
        <w:pStyle w:val="Nadpis2"/>
        <w:spacing w:before="0" w:beforeAutospacing="0" w:after="0" w:afterAutospacing="0"/>
        <w:jc w:val="center"/>
        <w:rPr>
          <w:rFonts w:ascii="Algerian" w:hAnsi="Algerian"/>
          <w:color w:val="FF0000"/>
          <w:sz w:val="48"/>
          <w:szCs w:val="48"/>
          <w:u w:val="single"/>
        </w:rPr>
      </w:pPr>
    </w:p>
    <w:p w:rsidR="008748C1" w:rsidRDefault="00AF4681" w:rsidP="00CC01FD">
      <w:pPr>
        <w:pStyle w:val="Nadpis2"/>
        <w:spacing w:before="0" w:beforeAutospacing="0" w:after="0" w:afterAutospacing="0"/>
        <w:rPr>
          <w:rFonts w:ascii="Harrington" w:hAnsi="Harrington"/>
        </w:rPr>
      </w:pPr>
      <w:r>
        <w:rPr>
          <w:noProof/>
        </w:rPr>
        <w:drawing>
          <wp:inline distT="0" distB="0" distL="0" distR="0">
            <wp:extent cx="7042989" cy="2333549"/>
            <wp:effectExtent l="19050" t="0" r="5511" b="0"/>
            <wp:docPr id="6" name="obrázek 6" descr="http://www.relaxvpodhuri.cz/media/events/dyne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relaxvpodhuri.cz/media/events/dyne.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7237" cy="23349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01FD" w:rsidRDefault="008748C1" w:rsidP="00CC01FD">
      <w:pPr>
        <w:pStyle w:val="Nadpis2"/>
        <w:spacing w:before="0" w:beforeAutospacing="0" w:after="0" w:afterAutospacing="0"/>
        <w:rPr>
          <w:rFonts w:ascii="Harrington" w:hAnsi="Harrington"/>
        </w:rPr>
      </w:pPr>
      <w:r>
        <w:rPr>
          <w:rFonts w:ascii="Harrington" w:hAnsi="Harrington"/>
          <w:noProof/>
        </w:rPr>
        <w:drawing>
          <wp:inline distT="0" distB="0" distL="0" distR="0">
            <wp:extent cx="7004508" cy="307239"/>
            <wp:effectExtent l="19050" t="0" r="5892" b="0"/>
            <wp:docPr id="12" name="obrázek 11" descr="C:\Program Files (x86)\Microsoft Office\MEDIA\OFFICE12\Lines\BD21427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Program Files (x86)\Microsoft Office\MEDIA\OFFICE12\Lines\BD21427_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4736" cy="3076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01FD" w:rsidRPr="006220C8" w:rsidRDefault="00CC01FD" w:rsidP="00CC01FD">
      <w:pPr>
        <w:pStyle w:val="Nadpis2"/>
        <w:spacing w:before="0" w:beforeAutospacing="0" w:after="0" w:afterAutospacing="0"/>
        <w:rPr>
          <w:rFonts w:ascii="Harrington" w:hAnsi="Harrington"/>
        </w:rPr>
      </w:pPr>
    </w:p>
    <w:p w:rsidR="009F2CDE" w:rsidRPr="006220C8" w:rsidRDefault="00B308D2" w:rsidP="00CC01FD">
      <w:pPr>
        <w:pStyle w:val="Nadpis2"/>
        <w:spacing w:before="0" w:beforeAutospacing="0" w:after="0" w:afterAutospacing="0"/>
        <w:rPr>
          <w:rFonts w:ascii="Harrington" w:hAnsi="Harrington"/>
        </w:rPr>
      </w:pPr>
      <w:r w:rsidRPr="006220C8">
        <w:rPr>
          <w:rFonts w:ascii="Harrington" w:hAnsi="Harrington"/>
          <w:i/>
          <w:noProof/>
        </w:rPr>
        <w:drawing>
          <wp:inline distT="0" distB="0" distL="0" distR="0">
            <wp:extent cx="146050" cy="146050"/>
            <wp:effectExtent l="19050" t="0" r="6350" b="0"/>
            <wp:docPr id="25" name="obrázek 14" descr="C:\Program Files (x86)\Microsoft Office\MEDIA\OFFICE12\Bullets\BD14866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Program Files (x86)\Microsoft Office\MEDIA\OFFICE12\Bullets\BD14866_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748C1" w:rsidRPr="006220C8">
        <w:rPr>
          <w:rFonts w:ascii="Harrington" w:hAnsi="Harrington"/>
        </w:rPr>
        <w:t xml:space="preserve"> </w:t>
      </w:r>
      <w:r w:rsidRPr="006220C8">
        <w:rPr>
          <w:rFonts w:ascii="Harrington" w:hAnsi="Harrington"/>
        </w:rPr>
        <w:t xml:space="preserve"> </w:t>
      </w:r>
      <w:r w:rsidR="000556D5" w:rsidRPr="006220C8">
        <w:rPr>
          <w:rFonts w:ascii="Harrington" w:hAnsi="Harrington"/>
        </w:rPr>
        <w:t xml:space="preserve">Okatá polévka </w:t>
      </w:r>
    </w:p>
    <w:p w:rsidR="000556D5" w:rsidRPr="006220C8" w:rsidRDefault="00B308D2" w:rsidP="00CC01FD">
      <w:pPr>
        <w:pStyle w:val="Nadpis2"/>
        <w:spacing w:before="0" w:beforeAutospacing="0" w:after="0" w:afterAutospacing="0"/>
        <w:rPr>
          <w:rFonts w:ascii="Harrington" w:hAnsi="Harrington"/>
        </w:rPr>
      </w:pPr>
      <w:r w:rsidRPr="006220C8">
        <w:rPr>
          <w:rFonts w:ascii="Harrington" w:hAnsi="Harrington"/>
          <w:noProof/>
        </w:rPr>
        <w:drawing>
          <wp:inline distT="0" distB="0" distL="0" distR="0">
            <wp:extent cx="146050" cy="146050"/>
            <wp:effectExtent l="19050" t="0" r="6350" b="0"/>
            <wp:docPr id="26" name="obrázek 15" descr="C:\Program Files (x86)\Microsoft Office\MEDIA\OFFICE12\Bullets\BD14866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Program Files (x86)\Microsoft Office\MEDIA\OFFICE12\Bullets\BD14866_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20C8">
        <w:rPr>
          <w:rFonts w:ascii="Harrington" w:hAnsi="Harrington"/>
        </w:rPr>
        <w:t xml:space="preserve">  </w:t>
      </w:r>
      <w:r w:rsidR="000556D5" w:rsidRPr="006220C8">
        <w:rPr>
          <w:rFonts w:ascii="Harrington" w:hAnsi="Harrington"/>
        </w:rPr>
        <w:t>Krvavý guláš se strašidelnými t</w:t>
      </w:r>
      <w:r w:rsidR="000556D5" w:rsidRPr="006220C8">
        <w:t>ě</w:t>
      </w:r>
      <w:r w:rsidR="000556D5" w:rsidRPr="006220C8">
        <w:rPr>
          <w:rFonts w:ascii="Harrington" w:hAnsi="Harrington"/>
        </w:rPr>
        <w:t>stovinami</w:t>
      </w:r>
      <w:r w:rsidR="00042F56" w:rsidRPr="006220C8">
        <w:rPr>
          <w:rFonts w:ascii="Harrington" w:hAnsi="Harrington"/>
        </w:rPr>
        <w:t xml:space="preserve">                                     </w:t>
      </w:r>
    </w:p>
    <w:p w:rsidR="000556D5" w:rsidRPr="006220C8" w:rsidRDefault="00B308D2" w:rsidP="00CC01FD">
      <w:pPr>
        <w:pStyle w:val="Nadpis2"/>
        <w:spacing w:before="0" w:beforeAutospacing="0" w:after="0" w:afterAutospacing="0"/>
        <w:rPr>
          <w:rFonts w:ascii="Harrington" w:hAnsi="Harrington"/>
        </w:rPr>
      </w:pPr>
      <w:r w:rsidRPr="006220C8">
        <w:rPr>
          <w:rFonts w:ascii="Harrington" w:hAnsi="Harrington"/>
          <w:noProof/>
        </w:rPr>
        <w:drawing>
          <wp:inline distT="0" distB="0" distL="0" distR="0">
            <wp:extent cx="146050" cy="146050"/>
            <wp:effectExtent l="19050" t="0" r="6350" b="0"/>
            <wp:docPr id="27" name="obrázek 16" descr="C:\Program Files (x86)\Microsoft Office\MEDIA\OFFICE12\Bullets\BD14866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Program Files (x86)\Microsoft Office\MEDIA\OFFICE12\Bullets\BD14866_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748C1" w:rsidRPr="006220C8">
        <w:rPr>
          <w:rFonts w:ascii="Harrington" w:hAnsi="Harrington"/>
        </w:rPr>
        <w:t xml:space="preserve"> </w:t>
      </w:r>
      <w:r w:rsidRPr="006220C8">
        <w:rPr>
          <w:rFonts w:ascii="Harrington" w:hAnsi="Harrington"/>
        </w:rPr>
        <w:t xml:space="preserve"> </w:t>
      </w:r>
      <w:r w:rsidR="000556D5" w:rsidRPr="006220C8">
        <w:rPr>
          <w:rFonts w:ascii="Harrington" w:hAnsi="Harrington"/>
        </w:rPr>
        <w:t xml:space="preserve">Prsty </w:t>
      </w:r>
      <w:r w:rsidRPr="006220C8">
        <w:rPr>
          <w:rFonts w:ascii="Harrington" w:hAnsi="Harrington"/>
        </w:rPr>
        <w:t xml:space="preserve">staré </w:t>
      </w:r>
      <w:r w:rsidR="000556D5" w:rsidRPr="006220C8">
        <w:t>č</w:t>
      </w:r>
      <w:r w:rsidR="000556D5" w:rsidRPr="006220C8">
        <w:rPr>
          <w:rFonts w:ascii="Harrington" w:hAnsi="Harrington"/>
        </w:rPr>
        <w:t>arod</w:t>
      </w:r>
      <w:r w:rsidR="006220C8" w:rsidRPr="006220C8">
        <w:t>ě</w:t>
      </w:r>
      <w:r w:rsidR="000556D5" w:rsidRPr="006220C8">
        <w:rPr>
          <w:rFonts w:ascii="Harrington" w:hAnsi="Harrington"/>
        </w:rPr>
        <w:t>jnic</w:t>
      </w:r>
      <w:r w:rsidRPr="006220C8">
        <w:rPr>
          <w:rFonts w:ascii="Harrington" w:hAnsi="Harrington"/>
        </w:rPr>
        <w:t>e</w:t>
      </w:r>
      <w:r w:rsidR="00CC01FD" w:rsidRPr="006220C8">
        <w:rPr>
          <w:rFonts w:ascii="Harrington" w:hAnsi="Harrington"/>
        </w:rPr>
        <w:t xml:space="preserve"> -desert</w:t>
      </w:r>
    </w:p>
    <w:p w:rsidR="009F2CDE" w:rsidRPr="006220C8" w:rsidRDefault="00B308D2" w:rsidP="00CC01FD">
      <w:pPr>
        <w:pStyle w:val="Nadpis2"/>
        <w:spacing w:before="0" w:beforeAutospacing="0" w:after="0" w:afterAutospacing="0"/>
        <w:rPr>
          <w:rFonts w:ascii="Harrington" w:hAnsi="Harrington"/>
        </w:rPr>
      </w:pPr>
      <w:r w:rsidRPr="006220C8">
        <w:rPr>
          <w:rFonts w:ascii="Harrington" w:hAnsi="Harrington"/>
          <w:noProof/>
        </w:rPr>
        <w:drawing>
          <wp:inline distT="0" distB="0" distL="0" distR="0">
            <wp:extent cx="146050" cy="146050"/>
            <wp:effectExtent l="19050" t="0" r="6350" b="0"/>
            <wp:docPr id="28" name="obrázek 17" descr="C:\Program Files (x86)\Microsoft Office\MEDIA\OFFICE12\Bullets\BD14866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Program Files (x86)\Microsoft Office\MEDIA\OFFICE12\Bullets\BD14866_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748C1" w:rsidRPr="006220C8">
        <w:rPr>
          <w:rFonts w:ascii="Harrington" w:hAnsi="Harrington"/>
        </w:rPr>
        <w:t xml:space="preserve"> </w:t>
      </w:r>
      <w:r w:rsidRPr="006220C8">
        <w:rPr>
          <w:rFonts w:ascii="Harrington" w:hAnsi="Harrington"/>
        </w:rPr>
        <w:t xml:space="preserve"> </w:t>
      </w:r>
      <w:r w:rsidR="009F2CDE" w:rsidRPr="006220C8">
        <w:rPr>
          <w:rFonts w:ascii="Harrington" w:hAnsi="Harrington"/>
        </w:rPr>
        <w:t>Pavou</w:t>
      </w:r>
      <w:r w:rsidR="009F2CDE" w:rsidRPr="006220C8">
        <w:t>č</w:t>
      </w:r>
      <w:r w:rsidR="009F2CDE" w:rsidRPr="006220C8">
        <w:rPr>
          <w:rFonts w:ascii="Harrington" w:hAnsi="Harrington"/>
        </w:rPr>
        <w:t>í lívance</w:t>
      </w:r>
      <w:r w:rsidR="00CC01FD" w:rsidRPr="006220C8">
        <w:rPr>
          <w:rFonts w:ascii="Harrington" w:hAnsi="Harrington"/>
        </w:rPr>
        <w:t>- desert</w:t>
      </w:r>
    </w:p>
    <w:p w:rsidR="00CC01FD" w:rsidRPr="009F2CDE" w:rsidRDefault="00CC01FD" w:rsidP="00CC01FD">
      <w:pPr>
        <w:pStyle w:val="Nadpis2"/>
        <w:spacing w:before="0" w:beforeAutospacing="0" w:after="0" w:afterAutospacing="0"/>
        <w:rPr>
          <w:rFonts w:ascii="Harrington" w:hAnsi="Harrington"/>
        </w:rPr>
      </w:pPr>
    </w:p>
    <w:p w:rsidR="00AF4681" w:rsidRDefault="00AF4681" w:rsidP="00CC01FD">
      <w:pPr>
        <w:pStyle w:val="Nadpis2"/>
        <w:spacing w:before="0" w:beforeAutospacing="0" w:after="0" w:afterAutospacing="0"/>
        <w:rPr>
          <w:rFonts w:ascii="Harrington" w:hAnsi="Harrington"/>
          <w:sz w:val="32"/>
          <w:szCs w:val="32"/>
        </w:rPr>
      </w:pPr>
      <w:r w:rsidRPr="009F2CDE">
        <w:rPr>
          <w:rFonts w:ascii="Harrington" w:hAnsi="Harrington"/>
        </w:rPr>
        <w:t> </w:t>
      </w:r>
      <w:r w:rsidR="008748C1">
        <w:rPr>
          <w:rFonts w:ascii="Harrington" w:hAnsi="Harrington"/>
        </w:rPr>
        <w:t xml:space="preserve">         </w:t>
      </w:r>
      <w:r w:rsidR="00B308D2">
        <w:rPr>
          <w:rFonts w:ascii="Harrington" w:hAnsi="Harrington"/>
        </w:rPr>
        <w:t xml:space="preserve">                  </w:t>
      </w:r>
      <w:r w:rsidR="00B308D2" w:rsidRPr="00B308D2">
        <w:rPr>
          <w:rFonts w:ascii="Harrington" w:hAnsi="Harrington"/>
          <w:sz w:val="32"/>
          <w:szCs w:val="32"/>
        </w:rPr>
        <w:t xml:space="preserve">Cena </w:t>
      </w:r>
      <w:r w:rsidR="008748C1" w:rsidRPr="00B308D2">
        <w:rPr>
          <w:rFonts w:ascii="Harrington" w:hAnsi="Harrington"/>
          <w:sz w:val="32"/>
          <w:szCs w:val="32"/>
        </w:rPr>
        <w:t xml:space="preserve"> </w:t>
      </w:r>
      <w:r w:rsidR="00CC01FD">
        <w:rPr>
          <w:rFonts w:ascii="Harrington" w:hAnsi="Harrington"/>
          <w:sz w:val="32"/>
          <w:szCs w:val="32"/>
        </w:rPr>
        <w:t xml:space="preserve">celého </w:t>
      </w:r>
      <w:r w:rsidR="008748C1" w:rsidRPr="00B308D2">
        <w:rPr>
          <w:rFonts w:ascii="Harrington" w:hAnsi="Harrington"/>
          <w:sz w:val="32"/>
          <w:szCs w:val="32"/>
        </w:rPr>
        <w:t>menu na 1 osobu..........</w:t>
      </w:r>
      <w:r w:rsidR="00042F56" w:rsidRPr="00B308D2">
        <w:rPr>
          <w:rFonts w:ascii="Harrington" w:hAnsi="Harrington"/>
          <w:sz w:val="32"/>
          <w:szCs w:val="32"/>
        </w:rPr>
        <w:t>.........</w:t>
      </w:r>
      <w:r w:rsidR="008748C1" w:rsidRPr="00B308D2">
        <w:rPr>
          <w:rFonts w:ascii="Harrington" w:hAnsi="Harrington"/>
          <w:sz w:val="32"/>
          <w:szCs w:val="32"/>
        </w:rPr>
        <w:t>16</w:t>
      </w:r>
      <w:r w:rsidR="00042F56" w:rsidRPr="00B308D2">
        <w:rPr>
          <w:rFonts w:ascii="Harrington" w:hAnsi="Harrington"/>
          <w:sz w:val="32"/>
          <w:szCs w:val="32"/>
        </w:rPr>
        <w:t>5</w:t>
      </w:r>
      <w:r w:rsidR="008748C1" w:rsidRPr="00B308D2">
        <w:rPr>
          <w:rFonts w:ascii="Harrington" w:hAnsi="Harrington"/>
          <w:sz w:val="32"/>
          <w:szCs w:val="32"/>
        </w:rPr>
        <w:t xml:space="preserve">,-   </w:t>
      </w:r>
    </w:p>
    <w:p w:rsidR="00CC01FD" w:rsidRPr="00B308D2" w:rsidRDefault="00CC01FD" w:rsidP="00CC01FD">
      <w:pPr>
        <w:pStyle w:val="Nadpis2"/>
        <w:spacing w:before="0" w:beforeAutospacing="0" w:after="0" w:afterAutospacing="0"/>
        <w:rPr>
          <w:rFonts w:ascii="Harrington" w:hAnsi="Harrington"/>
          <w:sz w:val="32"/>
          <w:szCs w:val="32"/>
        </w:rPr>
      </w:pPr>
      <w:r>
        <w:rPr>
          <w:rFonts w:ascii="Harrington" w:hAnsi="Harrington"/>
          <w:sz w:val="32"/>
          <w:szCs w:val="32"/>
        </w:rPr>
        <w:t xml:space="preserve">                                          </w:t>
      </w:r>
    </w:p>
    <w:p w:rsidR="00AF4681" w:rsidRPr="00B308D2" w:rsidRDefault="00042F56" w:rsidP="00CC01FD">
      <w:pPr>
        <w:spacing w:after="0" w:line="240" w:lineRule="auto"/>
        <w:ind w:left="-1134" w:firstLine="1134"/>
        <w:outlineLvl w:val="1"/>
        <w:rPr>
          <w:rFonts w:ascii="Lucida Handwriting" w:eastAsia="Times New Roman" w:hAnsi="Lucida Handwriting" w:cs="Times New Roman"/>
          <w:b/>
          <w:bCs/>
          <w:sz w:val="44"/>
          <w:szCs w:val="44"/>
          <w:u w:val="single"/>
          <w:lang w:eastAsia="cs-CZ"/>
        </w:rPr>
      </w:pPr>
      <w:r>
        <w:rPr>
          <w:rFonts w:ascii="Lucida Handwriting" w:eastAsia="Times New Roman" w:hAnsi="Lucida Handwriting" w:cs="Times New Roman"/>
          <w:b/>
          <w:bCs/>
          <w:sz w:val="36"/>
          <w:szCs w:val="36"/>
          <w:lang w:eastAsia="cs-CZ"/>
        </w:rPr>
        <w:t xml:space="preserve">            </w:t>
      </w:r>
      <w:r w:rsidR="00AF4681" w:rsidRPr="00B308D2">
        <w:rPr>
          <w:rFonts w:ascii="Lucida Handwriting" w:eastAsia="Times New Roman" w:hAnsi="Lucida Handwriting" w:cs="Times New Roman"/>
          <w:b/>
          <w:bCs/>
          <w:sz w:val="44"/>
          <w:szCs w:val="44"/>
          <w:u w:val="single"/>
          <w:lang w:eastAsia="cs-CZ"/>
        </w:rPr>
        <w:t>T</w:t>
      </w:r>
      <w:r w:rsidR="00AF4681" w:rsidRPr="00B308D2"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  <w:lang w:eastAsia="cs-CZ"/>
        </w:rPr>
        <w:t>ě</w:t>
      </w:r>
      <w:r w:rsidR="00AF4681" w:rsidRPr="00B308D2">
        <w:rPr>
          <w:rFonts w:ascii="Lucida Handwriting" w:eastAsia="Times New Roman" w:hAnsi="Lucida Handwriting" w:cs="Times New Roman"/>
          <w:b/>
          <w:bCs/>
          <w:sz w:val="44"/>
          <w:szCs w:val="44"/>
          <w:u w:val="single"/>
          <w:lang w:eastAsia="cs-CZ"/>
        </w:rPr>
        <w:t xml:space="preserve">šíme </w:t>
      </w:r>
      <w:r w:rsidR="009F2CDE" w:rsidRPr="00B308D2">
        <w:rPr>
          <w:rFonts w:ascii="Lucida Handwriting" w:eastAsia="Times New Roman" w:hAnsi="Lucida Handwriting" w:cs="Times New Roman"/>
          <w:b/>
          <w:bCs/>
          <w:sz w:val="44"/>
          <w:szCs w:val="44"/>
          <w:u w:val="single"/>
          <w:lang w:eastAsia="cs-CZ"/>
        </w:rPr>
        <w:t xml:space="preserve"> </w:t>
      </w:r>
      <w:r w:rsidR="00AF4681" w:rsidRPr="00B308D2">
        <w:rPr>
          <w:rFonts w:ascii="Lucida Handwriting" w:eastAsia="Times New Roman" w:hAnsi="Lucida Handwriting" w:cs="Times New Roman"/>
          <w:b/>
          <w:bCs/>
          <w:sz w:val="44"/>
          <w:szCs w:val="44"/>
          <w:u w:val="single"/>
          <w:lang w:eastAsia="cs-CZ"/>
        </w:rPr>
        <w:t xml:space="preserve">se </w:t>
      </w:r>
      <w:r w:rsidR="009F2CDE" w:rsidRPr="00B308D2">
        <w:rPr>
          <w:rFonts w:ascii="Lucida Handwriting" w:eastAsia="Times New Roman" w:hAnsi="Lucida Handwriting" w:cs="Times New Roman"/>
          <w:b/>
          <w:bCs/>
          <w:sz w:val="44"/>
          <w:szCs w:val="44"/>
          <w:u w:val="single"/>
          <w:lang w:eastAsia="cs-CZ"/>
        </w:rPr>
        <w:t xml:space="preserve"> </w:t>
      </w:r>
      <w:r w:rsidR="00AF4681" w:rsidRPr="00B308D2">
        <w:rPr>
          <w:rFonts w:ascii="Lucida Handwriting" w:eastAsia="Times New Roman" w:hAnsi="Lucida Handwriting" w:cs="Times New Roman"/>
          <w:b/>
          <w:bCs/>
          <w:sz w:val="44"/>
          <w:szCs w:val="44"/>
          <w:u w:val="single"/>
          <w:lang w:eastAsia="cs-CZ"/>
        </w:rPr>
        <w:t xml:space="preserve">na </w:t>
      </w:r>
      <w:r w:rsidR="009F2CDE" w:rsidRPr="00B308D2">
        <w:rPr>
          <w:rFonts w:ascii="Lucida Handwriting" w:eastAsia="Times New Roman" w:hAnsi="Lucida Handwriting" w:cs="Times New Roman"/>
          <w:b/>
          <w:bCs/>
          <w:sz w:val="44"/>
          <w:szCs w:val="44"/>
          <w:u w:val="single"/>
          <w:lang w:eastAsia="cs-CZ"/>
        </w:rPr>
        <w:t xml:space="preserve"> </w:t>
      </w:r>
      <w:r w:rsidR="00AF4681" w:rsidRPr="00B308D2">
        <w:rPr>
          <w:rFonts w:ascii="Lucida Handwriting" w:eastAsia="Times New Roman" w:hAnsi="Lucida Handwriting" w:cs="Times New Roman"/>
          <w:b/>
          <w:bCs/>
          <w:sz w:val="44"/>
          <w:szCs w:val="44"/>
          <w:u w:val="single"/>
          <w:lang w:eastAsia="cs-CZ"/>
        </w:rPr>
        <w:t xml:space="preserve">vaši </w:t>
      </w:r>
      <w:r w:rsidR="009F2CDE" w:rsidRPr="00B308D2">
        <w:rPr>
          <w:rFonts w:ascii="Lucida Handwriting" w:eastAsia="Times New Roman" w:hAnsi="Lucida Handwriting" w:cs="Times New Roman"/>
          <w:b/>
          <w:bCs/>
          <w:sz w:val="44"/>
          <w:szCs w:val="44"/>
          <w:u w:val="single"/>
          <w:lang w:eastAsia="cs-CZ"/>
        </w:rPr>
        <w:t xml:space="preserve"> </w:t>
      </w:r>
      <w:r w:rsidR="00AF4681" w:rsidRPr="00B308D2">
        <w:rPr>
          <w:rFonts w:ascii="Lucida Handwriting" w:eastAsia="Times New Roman" w:hAnsi="Lucida Handwriting" w:cs="Times New Roman"/>
          <w:b/>
          <w:bCs/>
          <w:sz w:val="44"/>
          <w:szCs w:val="44"/>
          <w:u w:val="single"/>
          <w:lang w:eastAsia="cs-CZ"/>
        </w:rPr>
        <w:t>návšt</w:t>
      </w:r>
      <w:r w:rsidR="00AF4681" w:rsidRPr="00B308D2"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  <w:lang w:eastAsia="cs-CZ"/>
        </w:rPr>
        <w:t>ě</w:t>
      </w:r>
      <w:r w:rsidR="00AF4681" w:rsidRPr="00B308D2">
        <w:rPr>
          <w:rFonts w:ascii="Lucida Handwriting" w:eastAsia="Times New Roman" w:hAnsi="Lucida Handwriting" w:cs="Times New Roman"/>
          <w:b/>
          <w:bCs/>
          <w:sz w:val="44"/>
          <w:szCs w:val="44"/>
          <w:u w:val="single"/>
          <w:lang w:eastAsia="cs-CZ"/>
        </w:rPr>
        <w:t>vu</w:t>
      </w:r>
      <w:r w:rsidR="009F2CDE" w:rsidRPr="00B308D2">
        <w:rPr>
          <w:rFonts w:ascii="Lucida Handwriting" w:eastAsia="Times New Roman" w:hAnsi="Lucida Handwriting" w:cs="Times New Roman"/>
          <w:b/>
          <w:bCs/>
          <w:sz w:val="44"/>
          <w:szCs w:val="44"/>
          <w:u w:val="single"/>
          <w:lang w:eastAsia="cs-CZ"/>
        </w:rPr>
        <w:t xml:space="preserve">  </w:t>
      </w:r>
      <w:r w:rsidR="00B308D2" w:rsidRPr="00B308D2">
        <w:rPr>
          <w:rFonts w:ascii="Lucida Handwriting" w:eastAsia="Times New Roman" w:hAnsi="Lucida Handwriting" w:cs="Times New Roman"/>
          <w:b/>
          <w:bCs/>
          <w:sz w:val="44"/>
          <w:szCs w:val="44"/>
          <w:u w:val="single"/>
          <w:lang w:eastAsia="cs-CZ"/>
        </w:rPr>
        <w:t>........</w:t>
      </w:r>
      <w:r w:rsidRPr="00B308D2">
        <w:rPr>
          <w:rFonts w:ascii="Lucida Handwriting" w:eastAsia="Times New Roman" w:hAnsi="Lucida Handwriting" w:cs="Times New Roman"/>
          <w:b/>
          <w:bCs/>
          <w:sz w:val="44"/>
          <w:szCs w:val="44"/>
          <w:u w:val="single"/>
          <w:lang w:eastAsia="cs-CZ"/>
        </w:rPr>
        <w:t xml:space="preserve">  </w:t>
      </w:r>
    </w:p>
    <w:p w:rsidR="00AF4681" w:rsidRPr="006220C8" w:rsidRDefault="00042F56" w:rsidP="00CC01FD">
      <w:pPr>
        <w:spacing w:after="0"/>
        <w:rPr>
          <w:rFonts w:ascii="Harrington" w:hAnsi="Harrington"/>
          <w:b/>
          <w:sz w:val="28"/>
          <w:szCs w:val="28"/>
        </w:rPr>
      </w:pPr>
      <w:r w:rsidRPr="00CC01FD">
        <w:rPr>
          <w:sz w:val="28"/>
          <w:szCs w:val="28"/>
        </w:rPr>
        <w:t xml:space="preserve">                                                                                                       </w:t>
      </w:r>
      <w:r w:rsidR="00CC01FD" w:rsidRPr="006220C8">
        <w:rPr>
          <w:rFonts w:ascii="Harrington" w:hAnsi="Harrington"/>
          <w:b/>
          <w:sz w:val="28"/>
          <w:szCs w:val="28"/>
        </w:rPr>
        <w:t>REZERVACE</w:t>
      </w:r>
      <w:r w:rsidR="006220C8" w:rsidRPr="006220C8">
        <w:rPr>
          <w:rFonts w:ascii="Harrington" w:hAnsi="Harrington"/>
          <w:b/>
          <w:sz w:val="28"/>
          <w:szCs w:val="28"/>
        </w:rPr>
        <w:t>:</w:t>
      </w:r>
      <w:r w:rsidR="00CC01FD" w:rsidRPr="006220C8">
        <w:rPr>
          <w:rFonts w:ascii="Harrington" w:hAnsi="Harrington"/>
          <w:b/>
          <w:sz w:val="28"/>
          <w:szCs w:val="28"/>
        </w:rPr>
        <w:t xml:space="preserve">  777</w:t>
      </w:r>
      <w:r w:rsidR="006220C8" w:rsidRPr="006220C8">
        <w:rPr>
          <w:rFonts w:ascii="Harrington" w:hAnsi="Harrington"/>
          <w:b/>
          <w:sz w:val="28"/>
          <w:szCs w:val="28"/>
        </w:rPr>
        <w:t xml:space="preserve"> </w:t>
      </w:r>
      <w:r w:rsidR="00CC01FD" w:rsidRPr="006220C8">
        <w:rPr>
          <w:rFonts w:ascii="Harrington" w:hAnsi="Harrington"/>
          <w:b/>
          <w:sz w:val="28"/>
          <w:szCs w:val="28"/>
        </w:rPr>
        <w:t>966</w:t>
      </w:r>
      <w:r w:rsidR="006220C8" w:rsidRPr="006220C8">
        <w:rPr>
          <w:rFonts w:ascii="Harrington" w:hAnsi="Harrington"/>
          <w:b/>
          <w:sz w:val="28"/>
          <w:szCs w:val="28"/>
        </w:rPr>
        <w:t xml:space="preserve"> </w:t>
      </w:r>
      <w:r w:rsidR="00CC01FD" w:rsidRPr="006220C8">
        <w:rPr>
          <w:rFonts w:ascii="Harrington" w:hAnsi="Harrington"/>
          <w:b/>
          <w:sz w:val="28"/>
          <w:szCs w:val="28"/>
        </w:rPr>
        <w:t>473</w:t>
      </w:r>
    </w:p>
    <w:p w:rsidR="00A67FE5" w:rsidRPr="006220C8" w:rsidRDefault="00042F56" w:rsidP="00CC01FD">
      <w:pPr>
        <w:spacing w:after="0"/>
        <w:ind w:hanging="851"/>
        <w:rPr>
          <w:b/>
        </w:rPr>
      </w:pPr>
      <w:r w:rsidRPr="006220C8">
        <w:rPr>
          <w:b/>
        </w:rPr>
        <w:t xml:space="preserve">  </w:t>
      </w:r>
    </w:p>
    <w:sectPr w:rsidR="00A67FE5" w:rsidRPr="006220C8" w:rsidSect="00AF4681">
      <w:pgSz w:w="11906" w:h="16838"/>
      <w:pgMar w:top="1417" w:right="1417" w:bottom="1417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716F" w:rsidRDefault="007B716F" w:rsidP="00AF4681">
      <w:pPr>
        <w:spacing w:after="0" w:line="240" w:lineRule="auto"/>
      </w:pPr>
      <w:r>
        <w:separator/>
      </w:r>
    </w:p>
  </w:endnote>
  <w:endnote w:type="continuationSeparator" w:id="1">
    <w:p w:rsidR="007B716F" w:rsidRDefault="007B716F" w:rsidP="00AF4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716F" w:rsidRDefault="007B716F" w:rsidP="00AF4681">
      <w:pPr>
        <w:spacing w:after="0" w:line="240" w:lineRule="auto"/>
      </w:pPr>
      <w:r>
        <w:separator/>
      </w:r>
    </w:p>
  </w:footnote>
  <w:footnote w:type="continuationSeparator" w:id="1">
    <w:p w:rsidR="007B716F" w:rsidRDefault="007B716F" w:rsidP="00AF46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4681"/>
    <w:rsid w:val="00042F56"/>
    <w:rsid w:val="000556D5"/>
    <w:rsid w:val="003416CD"/>
    <w:rsid w:val="00387D5C"/>
    <w:rsid w:val="003D282A"/>
    <w:rsid w:val="003D7B13"/>
    <w:rsid w:val="00413711"/>
    <w:rsid w:val="00560BE6"/>
    <w:rsid w:val="006041FC"/>
    <w:rsid w:val="006220C8"/>
    <w:rsid w:val="00627128"/>
    <w:rsid w:val="006F282A"/>
    <w:rsid w:val="007B716F"/>
    <w:rsid w:val="00833F7B"/>
    <w:rsid w:val="00872D58"/>
    <w:rsid w:val="008748C1"/>
    <w:rsid w:val="009F2CDE"/>
    <w:rsid w:val="00A67FE5"/>
    <w:rsid w:val="00AF4681"/>
    <w:rsid w:val="00B308D2"/>
    <w:rsid w:val="00CC01FD"/>
    <w:rsid w:val="00DD5F32"/>
    <w:rsid w:val="00DF5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F4681"/>
  </w:style>
  <w:style w:type="paragraph" w:styleId="Nadpis2">
    <w:name w:val="heading 2"/>
    <w:basedOn w:val="Normln"/>
    <w:link w:val="Nadpis2Char"/>
    <w:uiPriority w:val="9"/>
    <w:qFormat/>
    <w:rsid w:val="00AF46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EK">
    <w:name w:val="PEK"/>
    <w:basedOn w:val="Normln"/>
    <w:qFormat/>
    <w:rsid w:val="006F282A"/>
    <w:pPr>
      <w:spacing w:after="0"/>
    </w:pPr>
    <w:rPr>
      <w:rFonts w:ascii="Courier New" w:hAnsi="Courier New"/>
      <w:sz w:val="24"/>
    </w:rPr>
  </w:style>
  <w:style w:type="character" w:customStyle="1" w:styleId="Nadpis2Char">
    <w:name w:val="Nadpis 2 Char"/>
    <w:basedOn w:val="Standardnpsmoodstavce"/>
    <w:link w:val="Nadpis2"/>
    <w:uiPriority w:val="9"/>
    <w:rsid w:val="00AF468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F46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46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3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80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SVOR</dc:creator>
  <cp:lastModifiedBy>lucie</cp:lastModifiedBy>
  <cp:revision>10</cp:revision>
  <dcterms:created xsi:type="dcterms:W3CDTF">2015-10-18T15:20:00Z</dcterms:created>
  <dcterms:modified xsi:type="dcterms:W3CDTF">2015-10-19T17:29:00Z</dcterms:modified>
</cp:coreProperties>
</file>